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bookmarkStart w:id="0" w:name="_GoBack"/>
      <w:bookmarkEnd w:id="0"/>
      <w:r w:rsidRPr="00F55360">
        <w:rPr>
          <w:rFonts w:ascii="Times New Roman" w:eastAsia="Times New Roman" w:hAnsi="Times New Roman" w:cs="Times New Roman"/>
          <w:b/>
          <w:bCs/>
          <w:sz w:val="24"/>
          <w:szCs w:val="24"/>
          <w:lang w:eastAsia="da-DK"/>
        </w:rPr>
        <w:t>2022</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REFERAT BM-Møde – 1. februar 2022</w:t>
      </w:r>
    </w:p>
    <w:p w:rsidR="00F55360" w:rsidRPr="00F55360" w:rsidRDefault="00F55360" w:rsidP="00F55360">
      <w:pPr>
        <w:numPr>
          <w:ilvl w:val="0"/>
          <w:numId w:val="1"/>
        </w:num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Økonomi.</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 xml:space="preserve">René gennemgik økonomi, som ser rigtigt positivt ud, herunder stigning på kontingent, indtægt på 100-års jubilæum og generelle driftsoptimeringer, hvor vores økonomistyring holder. Der er generelle sædvanlige udgifter, men det forventes vi går ud i dette år med positivt resultat. Der hvor der skal arbejdes mere med indtægter er på sponsordelen, som stadig er tung efter </w:t>
      </w:r>
      <w:proofErr w:type="spellStart"/>
      <w:r w:rsidRPr="00F55360">
        <w:rPr>
          <w:rFonts w:ascii="Times New Roman" w:eastAsia="Times New Roman" w:hAnsi="Times New Roman" w:cs="Times New Roman"/>
          <w:sz w:val="24"/>
          <w:szCs w:val="24"/>
          <w:lang w:eastAsia="da-DK"/>
        </w:rPr>
        <w:t>corona</w:t>
      </w:r>
      <w:proofErr w:type="spellEnd"/>
      <w:r w:rsidRPr="00F55360">
        <w:rPr>
          <w:rFonts w:ascii="Times New Roman" w:eastAsia="Times New Roman" w:hAnsi="Times New Roman" w:cs="Times New Roman"/>
          <w:sz w:val="24"/>
          <w:szCs w:val="24"/>
          <w:lang w:eastAsia="da-DK"/>
        </w:rPr>
        <w:t>. Grundlæggende er det tydeligt at vores ansættelsesrate, har en direkte effekt på fastholdelse og øgning af medlemmer, med effekt i stigende kontingentindtægter.</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Kontingentforhøjelse og indeksreguleringer</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René gennemgik ændring af kontingenttræk forslag indeksregulerede stigninger og stigning på hovedkontingent bliver lagt ind i kvartalskørslerne. Dette er en naturlig konsekvens af de generelle stigninger i samfundet samt omkostninger til ekstra trænere.  Der indkaldes snarest til ekstraordinær generalforsamling. Planen er en indeksregulerende stigning for alle medlemmer på 9% på kvartaltsabonnementet i 2022 jvf. vedtægter. For efterfølgende år vil der være en stigning indeksreguleret på 3% for alle medlemmer. Dog vender Boye og René tilbage med forslag til ny kontingentstruktur.</w:t>
      </w:r>
    </w:p>
    <w:p w:rsidR="00F55360" w:rsidRPr="00F55360" w:rsidRDefault="00F55360" w:rsidP="00F55360">
      <w:pPr>
        <w:numPr>
          <w:ilvl w:val="0"/>
          <w:numId w:val="2"/>
        </w:num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Licensansøgning</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Der skal findes en ekstra børneudviklingstræner fremadrettet i licenssystemet, ellers er GVI med på licensansøgningen som skal afleveres i februar og er planlagt gencertificeret omkring maj.</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Som licensklub indgår GVI i DBU´s børnestrategi, certificeret som DBU Børneklub – børns rettigheder – ”Børn har ret til at gå til fodbold”.</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 xml:space="preserve">Kristian Boye gennemgik de forskellige punkter der skal godkende GVI som </w:t>
      </w:r>
      <w:proofErr w:type="spellStart"/>
      <w:r w:rsidRPr="00F55360">
        <w:rPr>
          <w:rFonts w:ascii="Times New Roman" w:eastAsia="Times New Roman" w:hAnsi="Times New Roman" w:cs="Times New Roman"/>
          <w:sz w:val="24"/>
          <w:szCs w:val="24"/>
          <w:lang w:eastAsia="da-DK"/>
        </w:rPr>
        <w:t>børne</w:t>
      </w:r>
      <w:proofErr w:type="spellEnd"/>
      <w:r w:rsidRPr="00F55360">
        <w:rPr>
          <w:rFonts w:ascii="Times New Roman" w:eastAsia="Times New Roman" w:hAnsi="Times New Roman" w:cs="Times New Roman"/>
          <w:sz w:val="24"/>
          <w:szCs w:val="24"/>
          <w:lang w:eastAsia="da-DK"/>
        </w:rPr>
        <w:t>/ungdom certificeret klub under DBU. GVI er meget tæt på allerede nu, og vil de næste måneder foretage de justeringer og tilpasninger der skal til for at klubben certificeres. Dette vil kræve at der fra bestyrelsen etableres en flerårig vision og strategi for hvordan vil kan opfylde betingelser. Kapacitet og plads er en af de store udfordringer. Godkendelsen og certificeringen forventes at gå igennem i 2022.</w:t>
      </w:r>
    </w:p>
    <w:p w:rsidR="00F55360" w:rsidRPr="00F55360" w:rsidRDefault="00F55360" w:rsidP="00F55360">
      <w:pPr>
        <w:numPr>
          <w:ilvl w:val="0"/>
          <w:numId w:val="3"/>
        </w:num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Sponsor</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F55360">
        <w:rPr>
          <w:rFonts w:ascii="Times New Roman" w:eastAsia="Times New Roman" w:hAnsi="Times New Roman" w:cs="Times New Roman"/>
          <w:sz w:val="24"/>
          <w:szCs w:val="24"/>
          <w:lang w:eastAsia="da-DK"/>
        </w:rPr>
        <w:t>UlrikN</w:t>
      </w:r>
      <w:proofErr w:type="spellEnd"/>
      <w:r w:rsidRPr="00F55360">
        <w:rPr>
          <w:rFonts w:ascii="Times New Roman" w:eastAsia="Times New Roman" w:hAnsi="Times New Roman" w:cs="Times New Roman"/>
          <w:sz w:val="24"/>
          <w:szCs w:val="24"/>
          <w:lang w:eastAsia="da-DK"/>
        </w:rPr>
        <w:t xml:space="preserve"> gennemgik ny strategi og opsætning på det fremadrettede sponsorarbejde, som skal gentænkes i opbygning og hvad en støtte til GVI kan forvente. Blandt andet genetableres et sponsorudvalg mod forskellige områder i GVI, der laves en ny kommunikationsstrategi, og arbejdet med fonde og CSR-projekter skal synliggøres endnu mere. Den nye struktur opsættes i løbet af februar og marts.</w:t>
      </w:r>
    </w:p>
    <w:p w:rsidR="00F55360" w:rsidRPr="00F55360" w:rsidRDefault="00F55360" w:rsidP="00F55360">
      <w:pPr>
        <w:numPr>
          <w:ilvl w:val="0"/>
          <w:numId w:val="4"/>
        </w:num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Anlæg</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 xml:space="preserve">Der skal snart en frivilligdag på anlægget i marts. Der skal laves en plan for græsdelen for 2022. Bjarne </w:t>
      </w:r>
      <w:proofErr w:type="gramStart"/>
      <w:r w:rsidRPr="00F55360">
        <w:rPr>
          <w:rFonts w:ascii="Times New Roman" w:eastAsia="Times New Roman" w:hAnsi="Times New Roman" w:cs="Times New Roman"/>
          <w:sz w:val="24"/>
          <w:szCs w:val="24"/>
          <w:lang w:eastAsia="da-DK"/>
        </w:rPr>
        <w:t>kommer  som</w:t>
      </w:r>
      <w:proofErr w:type="gramEnd"/>
      <w:r w:rsidRPr="00F55360">
        <w:rPr>
          <w:rFonts w:ascii="Times New Roman" w:eastAsia="Times New Roman" w:hAnsi="Times New Roman" w:cs="Times New Roman"/>
          <w:sz w:val="24"/>
          <w:szCs w:val="24"/>
          <w:lang w:eastAsia="da-DK"/>
        </w:rPr>
        <w:t xml:space="preserve"> anlægs ansvarlig i BS. I øjeblikket også stor fokus på banekabalen ift. kommende sæson. Som det ser ud lige nu planlægges kampe udelukkende på kunstbaner.</w:t>
      </w:r>
    </w:p>
    <w:p w:rsidR="00F55360" w:rsidRPr="00F55360" w:rsidRDefault="00F55360" w:rsidP="00F55360">
      <w:pPr>
        <w:numPr>
          <w:ilvl w:val="0"/>
          <w:numId w:val="5"/>
        </w:num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Sportsligt udvalg</w:t>
      </w:r>
    </w:p>
    <w:p w:rsidR="00F55360" w:rsidRPr="00F55360" w:rsidRDefault="00F55360" w:rsidP="00F55360">
      <w:pPr>
        <w:spacing w:before="100" w:beforeAutospacing="1" w:after="100" w:afterAutospacing="1" w:line="240" w:lineRule="auto"/>
        <w:rPr>
          <w:rFonts w:ascii="Times New Roman" w:eastAsia="Times New Roman" w:hAnsi="Times New Roman" w:cs="Times New Roman"/>
          <w:sz w:val="24"/>
          <w:szCs w:val="24"/>
          <w:lang w:eastAsia="da-DK"/>
        </w:rPr>
      </w:pPr>
      <w:r w:rsidRPr="00F55360">
        <w:rPr>
          <w:rFonts w:ascii="Times New Roman" w:eastAsia="Times New Roman" w:hAnsi="Times New Roman" w:cs="Times New Roman"/>
          <w:sz w:val="24"/>
          <w:szCs w:val="24"/>
          <w:lang w:eastAsia="da-DK"/>
        </w:rPr>
        <w:t>Der var kort info om hvad der arbejdes med ud over licensansøgningen. I</w:t>
      </w:r>
    </w:p>
    <w:p w:rsidR="007F4827" w:rsidRDefault="007F4827"/>
    <w:sectPr w:rsidR="007F4827" w:rsidSect="00C91651">
      <w:pgSz w:w="16839" w:h="23814" w:code="8"/>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B3D"/>
    <w:multiLevelType w:val="multilevel"/>
    <w:tmpl w:val="C3F89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133A8"/>
    <w:multiLevelType w:val="multilevel"/>
    <w:tmpl w:val="C584E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7F3D13"/>
    <w:multiLevelType w:val="multilevel"/>
    <w:tmpl w:val="619CF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6472CC"/>
    <w:multiLevelType w:val="multilevel"/>
    <w:tmpl w:val="86E44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CF63D2"/>
    <w:multiLevelType w:val="multilevel"/>
    <w:tmpl w:val="743E09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60"/>
    <w:rsid w:val="007F4827"/>
    <w:rsid w:val="00C91651"/>
    <w:rsid w:val="00F553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9425C-461E-4E58-9D93-759BCF68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6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2423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GVI</dc:creator>
  <cp:keywords/>
  <dc:description/>
  <cp:lastModifiedBy>GVI</cp:lastModifiedBy>
  <cp:revision>1</cp:revision>
  <dcterms:created xsi:type="dcterms:W3CDTF">2022-05-05T15:59:00Z</dcterms:created>
  <dcterms:modified xsi:type="dcterms:W3CDTF">2022-05-05T16:00:00Z</dcterms:modified>
</cp:coreProperties>
</file>